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305"/>
        <w:gridCol w:w="1333"/>
        <w:gridCol w:w="1371"/>
        <w:gridCol w:w="1166"/>
        <w:gridCol w:w="1346"/>
      </w:tblGrid>
      <w:tr w:rsidR="003C5751" w:rsidRPr="00666D89" w:rsidTr="00692414">
        <w:tc>
          <w:tcPr>
            <w:tcW w:w="2032" w:type="dxa"/>
            <w:vMerge w:val="restart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 w:colFirst="0" w:colLast="0"/>
            <w:r w:rsidRPr="00666D89">
              <w:rPr>
                <w:rFonts w:ascii="Times New Roman" w:hAnsi="Times New Roman" w:cs="Times New Roman"/>
                <w:b/>
                <w:sz w:val="20"/>
              </w:rPr>
              <w:t>Nodokļu veids</w:t>
            </w:r>
          </w:p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Atlikums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Aprēķināts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Korekcijas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Samaksāts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Atlikums</w:t>
            </w:r>
          </w:p>
        </w:tc>
      </w:tr>
      <w:tr w:rsidR="003C5751" w:rsidRPr="00666D89" w:rsidTr="00692414">
        <w:tc>
          <w:tcPr>
            <w:tcW w:w="2032" w:type="dxa"/>
            <w:vMerge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31.12.2015.</w:t>
            </w:r>
          </w:p>
        </w:tc>
        <w:tc>
          <w:tcPr>
            <w:tcW w:w="1472" w:type="dxa"/>
            <w:vMerge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31.12.2016</w:t>
            </w:r>
            <w:r w:rsidRPr="00666D89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3C5751" w:rsidRPr="00666D89" w:rsidTr="00692414">
        <w:tc>
          <w:tcPr>
            <w:tcW w:w="2032" w:type="dxa"/>
            <w:vMerge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EUR</w:t>
            </w:r>
          </w:p>
        </w:tc>
        <w:tc>
          <w:tcPr>
            <w:tcW w:w="1472" w:type="dxa"/>
            <w:shd w:val="clear" w:color="auto" w:fill="auto"/>
          </w:tcPr>
          <w:p w:rsidR="003C5751" w:rsidRDefault="003C5751" w:rsidP="00692414">
            <w:pPr>
              <w:jc w:val="center"/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EUR</w:t>
            </w:r>
          </w:p>
        </w:tc>
        <w:tc>
          <w:tcPr>
            <w:tcW w:w="1562" w:type="dxa"/>
            <w:shd w:val="clear" w:color="auto" w:fill="auto"/>
          </w:tcPr>
          <w:p w:rsidR="003C5751" w:rsidRDefault="003C5751" w:rsidP="00692414">
            <w:pPr>
              <w:jc w:val="center"/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EUR</w:t>
            </w: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EUR</w:t>
            </w:r>
          </w:p>
        </w:tc>
        <w:tc>
          <w:tcPr>
            <w:tcW w:w="1502" w:type="dxa"/>
            <w:shd w:val="clear" w:color="auto" w:fill="auto"/>
          </w:tcPr>
          <w:p w:rsidR="003C5751" w:rsidRDefault="003C5751" w:rsidP="00692414">
            <w:pPr>
              <w:jc w:val="center"/>
            </w:pPr>
            <w:r w:rsidRPr="00666D89">
              <w:rPr>
                <w:rFonts w:ascii="Times New Roman" w:hAnsi="Times New Roman" w:cs="Times New Roman"/>
                <w:b/>
                <w:sz w:val="20"/>
              </w:rPr>
              <w:t>EUR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Uzņēmumi ienākuma nodoklis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Sociālās iemaksas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18437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237626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234766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21297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Iedzīvotāju ienākuma nodoklis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8454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116235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115749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8940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Nokavējuma naudas IIN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Dabas resursu nodoklis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</w:tr>
      <w:tr w:rsidR="003C5751" w:rsidRPr="00666D89" w:rsidTr="00692414"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Nokavējuma nauda DRN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5751" w:rsidRPr="00666D89" w:rsidTr="00692414">
        <w:trPr>
          <w:trHeight w:val="609"/>
        </w:trPr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Uzņēmējdarbības riska valsts nod.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3C5751" w:rsidRPr="00666D89" w:rsidTr="00692414">
        <w:trPr>
          <w:trHeight w:val="453"/>
        </w:trPr>
        <w:tc>
          <w:tcPr>
            <w:tcW w:w="2032" w:type="dxa"/>
            <w:shd w:val="clear" w:color="auto" w:fill="auto"/>
          </w:tcPr>
          <w:p w:rsidR="003C5751" w:rsidRPr="00666D89" w:rsidRDefault="003C5751" w:rsidP="00692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b/>
                <w:sz w:val="18"/>
                <w:szCs w:val="18"/>
              </w:rPr>
              <w:t>Kopā</w:t>
            </w:r>
          </w:p>
        </w:tc>
        <w:tc>
          <w:tcPr>
            <w:tcW w:w="1424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b/>
                <w:sz w:val="18"/>
                <w:szCs w:val="18"/>
              </w:rPr>
              <w:t>27378</w:t>
            </w:r>
          </w:p>
        </w:tc>
        <w:tc>
          <w:tcPr>
            <w:tcW w:w="147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354720</w:t>
            </w:r>
          </w:p>
        </w:tc>
        <w:tc>
          <w:tcPr>
            <w:tcW w:w="156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D8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351351</w:t>
            </w:r>
          </w:p>
        </w:tc>
        <w:tc>
          <w:tcPr>
            <w:tcW w:w="1502" w:type="dxa"/>
            <w:shd w:val="clear" w:color="auto" w:fill="auto"/>
          </w:tcPr>
          <w:p w:rsidR="003C5751" w:rsidRPr="00666D89" w:rsidRDefault="003C5751" w:rsidP="00692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30747</w:t>
            </w:r>
          </w:p>
        </w:tc>
      </w:tr>
    </w:tbl>
    <w:bookmarkEnd w:id="0"/>
    <w:p w:rsidR="003C5751" w:rsidRDefault="003C5751" w:rsidP="003C5751">
      <w:pPr>
        <w:jc w:val="both"/>
        <w:rPr>
          <w:rFonts w:ascii="Times New Roman" w:hAnsi="Times New Roman" w:cs="Times New Roman"/>
          <w:sz w:val="20"/>
        </w:rPr>
      </w:pPr>
      <w:r w:rsidRPr="00721146">
        <w:rPr>
          <w:rFonts w:ascii="Times New Roman" w:hAnsi="Times New Roman" w:cs="Times New Roman"/>
          <w:sz w:val="20"/>
        </w:rPr>
        <w:t>Nodokļu aprēķini atlikumi salīdzināti ar nodokļu administrācijas nodokļu izdrukām.</w:t>
      </w:r>
    </w:p>
    <w:p w:rsidR="003C5751" w:rsidRDefault="003C5751" w:rsidP="003C5751">
      <w:pPr>
        <w:jc w:val="both"/>
        <w:rPr>
          <w:rFonts w:ascii="Times New Roman" w:hAnsi="Times New Roman" w:cs="Times New Roman"/>
          <w:sz w:val="20"/>
        </w:rPr>
      </w:pPr>
    </w:p>
    <w:p w:rsidR="001022D5" w:rsidRDefault="001022D5"/>
    <w:sectPr w:rsidR="00102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1"/>
    <w:rsid w:val="001022D5"/>
    <w:rsid w:val="003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515F0-E6EF-4DF1-A796-6916E8B5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5751"/>
    <w:pPr>
      <w:suppressAutoHyphens/>
      <w:spacing w:after="0" w:line="240" w:lineRule="auto"/>
    </w:pPr>
    <w:rPr>
      <w:rFonts w:ascii="RimTimes" w:eastAsia="Times New Roman" w:hAnsi="RimTimes" w:cs="RimTimes"/>
      <w:sz w:val="28"/>
      <w:szCs w:val="20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2017-08-18T11:43:00Z</dcterms:created>
  <dcterms:modified xsi:type="dcterms:W3CDTF">2017-08-18T11:44:00Z</dcterms:modified>
</cp:coreProperties>
</file>